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</w:t>
      </w:r>
    </w:p>
    <w:p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проведенных мероприятий первого этапа межведомственной комплексной оперативно-профилактической операции «Чистое поколение-2024»</w:t>
      </w:r>
    </w:p>
    <w:p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4"/>
        <w:tblW w:w="968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5"/>
        <w:gridCol w:w="4125"/>
        <w:gridCol w:w="1560"/>
        <w:gridCol w:w="1560"/>
        <w:gridCol w:w="18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</w:tcPr>
          <w:p>
            <w:pPr>
              <w:pStyle w:val="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125" w:type="dxa"/>
          </w:tcPr>
          <w:p>
            <w:pPr>
              <w:pStyle w:val="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560" w:type="dxa"/>
          </w:tcPr>
          <w:p>
            <w:pPr>
              <w:pStyle w:val="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1560" w:type="dxa"/>
          </w:tcPr>
          <w:p>
            <w:pPr>
              <w:pStyle w:val="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Охват участников мероприятием</w:t>
            </w:r>
          </w:p>
        </w:tc>
        <w:tc>
          <w:tcPr>
            <w:tcW w:w="1844" w:type="dxa"/>
          </w:tcPr>
          <w:p>
            <w:pPr>
              <w:pStyle w:val="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Ссылка на публикацию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</w:tcPr>
          <w:p>
            <w:pPr>
              <w:pStyle w:val="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25" w:type="dxa"/>
          </w:tcPr>
          <w:p>
            <w:pPr>
              <w:pStyle w:val="5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t xml:space="preserve"> </w:t>
            </w: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lang w:val="ru-RU"/>
              </w:rPr>
              <w:t>П</w:t>
            </w: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t>росмотр социального видеоролика для обучающихся 9, 10, 11 классов на тему «Влияние наркотических, психоактивных и других токсикоманических веществ на здоровье человека»;</w:t>
            </w: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br w:type="textWrapping"/>
            </w:r>
          </w:p>
        </w:tc>
        <w:tc>
          <w:tcPr>
            <w:tcW w:w="1560" w:type="dxa"/>
          </w:tcPr>
          <w:p>
            <w:pPr>
              <w:pStyle w:val="5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15.04.2024</w:t>
            </w:r>
          </w:p>
        </w:tc>
        <w:tc>
          <w:tcPr>
            <w:tcW w:w="1560" w:type="dxa"/>
          </w:tcPr>
          <w:p>
            <w:pPr>
              <w:pStyle w:val="5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52</w:t>
            </w:r>
            <w:bookmarkStart w:id="0" w:name="_GoBack"/>
            <w:bookmarkEnd w:id="0"/>
          </w:p>
        </w:tc>
        <w:tc>
          <w:tcPr>
            <w:tcW w:w="1844" w:type="dxa"/>
          </w:tcPr>
          <w:p>
            <w:pPr>
              <w:pStyle w:val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</w:tcPr>
          <w:p>
            <w:pPr>
              <w:pStyle w:val="5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4125" w:type="dxa"/>
          </w:tcPr>
          <w:p>
            <w:pPr>
              <w:pStyle w:val="5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lang w:val="ru-RU"/>
              </w:rPr>
              <w:t>Классные часы « Мы за ЗОЖ» 5-11 кл.</w:t>
            </w:r>
          </w:p>
        </w:tc>
        <w:tc>
          <w:tcPr>
            <w:tcW w:w="1560" w:type="dxa"/>
          </w:tcPr>
          <w:p>
            <w:pPr>
              <w:pStyle w:val="5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15-17.04.2024</w:t>
            </w:r>
          </w:p>
        </w:tc>
        <w:tc>
          <w:tcPr>
            <w:tcW w:w="1560" w:type="dxa"/>
          </w:tcPr>
          <w:p>
            <w:pPr>
              <w:pStyle w:val="5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116</w:t>
            </w:r>
          </w:p>
        </w:tc>
        <w:tc>
          <w:tcPr>
            <w:tcW w:w="1844" w:type="dxa"/>
          </w:tcPr>
          <w:p>
            <w:pPr>
              <w:pStyle w:val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</w:tcPr>
          <w:p>
            <w:pPr>
              <w:pStyle w:val="5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4125" w:type="dxa"/>
          </w:tcPr>
          <w:p>
            <w:pPr>
              <w:pStyle w:val="5"/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</w:pP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lang w:val="ru-RU"/>
              </w:rPr>
              <w:t>В</w:t>
            </w: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t>ыставка рисунков</w:t>
            </w:r>
          </w:p>
          <w:p>
            <w:pPr>
              <w:pStyle w:val="5"/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</w:pP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t xml:space="preserve"> «Против наркотиков» (6-7 классы);</w:t>
            </w:r>
          </w:p>
        </w:tc>
        <w:tc>
          <w:tcPr>
            <w:tcW w:w="1560" w:type="dxa"/>
          </w:tcPr>
          <w:p>
            <w:pPr>
              <w:pStyle w:val="5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16.04.2024</w:t>
            </w:r>
          </w:p>
        </w:tc>
        <w:tc>
          <w:tcPr>
            <w:tcW w:w="1560" w:type="dxa"/>
          </w:tcPr>
          <w:p>
            <w:pPr>
              <w:pStyle w:val="5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19</w:t>
            </w:r>
          </w:p>
        </w:tc>
        <w:tc>
          <w:tcPr>
            <w:tcW w:w="1844" w:type="dxa"/>
          </w:tcPr>
          <w:p>
            <w:pPr>
              <w:pStyle w:val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</w:tcPr>
          <w:p>
            <w:pPr>
              <w:pStyle w:val="5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4</w:t>
            </w:r>
          </w:p>
        </w:tc>
        <w:tc>
          <w:tcPr>
            <w:tcW w:w="4125" w:type="dxa"/>
          </w:tcPr>
          <w:p>
            <w:pPr>
              <w:pStyle w:val="5"/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lang w:val="ru-RU"/>
              </w:rPr>
            </w:pP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lang w:val="ru-RU"/>
              </w:rPr>
              <w:t xml:space="preserve">Обновление </w:t>
            </w: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t xml:space="preserve"> информаци</w:t>
            </w: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lang w:val="ru-RU"/>
              </w:rPr>
              <w:t xml:space="preserve">онного </w:t>
            </w: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t>стенд</w:t>
            </w: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lang w:val="ru-RU"/>
              </w:rPr>
              <w:t>а</w:t>
            </w:r>
          </w:p>
          <w:p>
            <w:pPr>
              <w:pStyle w:val="5"/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</w:pP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t xml:space="preserve"> «</w:t>
            </w: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  <w:lang w:val="ru-RU"/>
              </w:rPr>
              <w:t>Наркопост</w:t>
            </w:r>
            <w:r>
              <w:rPr>
                <w:rFonts w:hint="default" w:ascii="Times New Roman" w:hAnsi="Times New Roman" w:eastAsia="sans-serif" w:cs="Times New Roman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t>»;</w:t>
            </w:r>
          </w:p>
        </w:tc>
        <w:tc>
          <w:tcPr>
            <w:tcW w:w="1560" w:type="dxa"/>
          </w:tcPr>
          <w:p>
            <w:pPr>
              <w:pStyle w:val="5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16.04.2024</w:t>
            </w:r>
          </w:p>
        </w:tc>
        <w:tc>
          <w:tcPr>
            <w:tcW w:w="1560" w:type="dxa"/>
          </w:tcPr>
          <w:p>
            <w:pPr>
              <w:pStyle w:val="5"/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20</w:t>
            </w:r>
          </w:p>
        </w:tc>
        <w:tc>
          <w:tcPr>
            <w:tcW w:w="1844" w:type="dxa"/>
          </w:tcPr>
          <w:p>
            <w:pPr>
              <w:pStyle w:val="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>
      <w:pPr>
        <w:pStyle w:val="5"/>
        <w:jc w:val="center"/>
      </w:pP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Arial Black">
    <w:panose1 w:val="020B0A04020102020204"/>
    <w:charset w:val="00"/>
    <w:family w:val="auto"/>
    <w:pitch w:val="default"/>
    <w:sig w:usb0="A00002AF" w:usb1="400078FB" w:usb2="00000000" w:usb3="00000000" w:csb0="6000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2BEC"/>
    <w:rsid w:val="00003DD5"/>
    <w:rsid w:val="000260DC"/>
    <w:rsid w:val="00192F7E"/>
    <w:rsid w:val="004D68DD"/>
    <w:rsid w:val="005B5D9C"/>
    <w:rsid w:val="00852BEC"/>
    <w:rsid w:val="5B982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 Spacing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38</Words>
  <Characters>219</Characters>
  <Lines>1</Lines>
  <Paragraphs>1</Paragraphs>
  <TotalTime>8</TotalTime>
  <ScaleCrop>false</ScaleCrop>
  <LinksUpToDate>false</LinksUpToDate>
  <CharactersWithSpaces>256</CharactersWithSpaces>
  <Application>WPS Office_12.2.0.13489_F1E327BC-269C-435d-A152-05C5408002CA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2024-04-06T14:29:00Z</dcterms:created>
  <dc:creator>Блиева ЗР</dc:creator>
  <cp:lastModifiedBy>Исмаил</cp:lastModifiedBy>
  <dcterms:modified xsi:type="dcterms:W3CDTF">2024-04-17T11:24:55Z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B2846CE010604F719D28127873F9F3E5_13</vt:lpwstr>
  </property>
</Properties>
</file>